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9E1" w:rsidRDefault="00527CAF" w:rsidP="002079E1">
      <w:pPr>
        <w:pStyle w:val="Title"/>
      </w:pPr>
      <w:r>
        <w:t>I</w:t>
      </w:r>
      <w:r w:rsidR="002079E1">
        <w:t>nternational Council on English Braille</w:t>
      </w:r>
      <w:r w:rsidR="002079E1">
        <w:br/>
      </w:r>
      <w:r w:rsidR="00AF5FC7">
        <w:t xml:space="preserve">Application for Full </w:t>
      </w:r>
      <w:r>
        <w:t>Membership Form</w:t>
      </w:r>
    </w:p>
    <w:p w:rsidR="002079E1" w:rsidRDefault="002079E1" w:rsidP="002079E1">
      <w:r>
        <w:t xml:space="preserve">When complete, this form should be sent to the ICEB President via </w:t>
      </w:r>
      <w:hyperlink r:id="rId5" w:history="1">
        <w:r w:rsidRPr="009E2366">
          <w:rPr>
            <w:rStyle w:val="Hyperlink"/>
          </w:rPr>
          <w:t>info@iceb.org</w:t>
        </w:r>
      </w:hyperlink>
      <w:r>
        <w:t xml:space="preserve">. </w:t>
      </w:r>
    </w:p>
    <w:p w:rsidR="00AF5FC7" w:rsidRPr="00AF5FC7" w:rsidRDefault="00AF5FC7" w:rsidP="00AF5FC7">
      <w:pPr>
        <w:pStyle w:val="Heading1"/>
      </w:pPr>
      <w:r>
        <w:t>About ICEB membership</w:t>
      </w:r>
    </w:p>
    <w:p w:rsidR="002079E1" w:rsidRDefault="002079E1" w:rsidP="002079E1">
      <w:r>
        <w:t xml:space="preserve">As per the ICEB Constitution 4.1.1: </w:t>
      </w:r>
    </w:p>
    <w:p w:rsidR="002079E1" w:rsidRDefault="002079E1" w:rsidP="002079E1">
      <w:pPr>
        <w:ind w:left="720"/>
      </w:pPr>
      <w:r>
        <w:t>(a) Full Membership in </w:t>
      </w:r>
      <w:r w:rsidRPr="005D0C9E">
        <w:t>ICEB</w:t>
      </w:r>
      <w:r>
        <w:t> is open to all nations in which English is a major language and/or in which there is a substantial use of English language braille, and which have a national standard-setting body for braille.</w:t>
      </w:r>
    </w:p>
    <w:p w:rsidR="002079E1" w:rsidRDefault="002079E1" w:rsidP="002079E1">
      <w:pPr>
        <w:ind w:left="720"/>
      </w:pPr>
      <w:r>
        <w:t>(b) When a group of nations is represented by a single standard-setting body, the group of nations may collectively seek membership in </w:t>
      </w:r>
      <w:r w:rsidRPr="005D0C9E">
        <w:t>ICEB</w:t>
      </w:r>
      <w:r>
        <w:t>.</w:t>
      </w:r>
    </w:p>
    <w:p w:rsidR="002079E1" w:rsidRDefault="002079E1" w:rsidP="002079E1">
      <w:r>
        <w:t>As per the ICEB Cons</w:t>
      </w:r>
      <w:r w:rsidR="00AF5FC7">
        <w:t>t</w:t>
      </w:r>
      <w:r>
        <w:t xml:space="preserve">itution 4.2: </w:t>
      </w:r>
    </w:p>
    <w:p w:rsidR="002079E1" w:rsidRDefault="002079E1" w:rsidP="005D0C9E">
      <w:r>
        <w:t>4.2.1 Full Members have the right to:</w:t>
      </w:r>
    </w:p>
    <w:p w:rsidR="002079E1" w:rsidRDefault="002079E1" w:rsidP="005D0C9E">
      <w:pPr>
        <w:ind w:left="720"/>
      </w:pPr>
      <w:r>
        <w:t>(a) send a delegation to the General Assembly;</w:t>
      </w:r>
    </w:p>
    <w:p w:rsidR="002079E1" w:rsidRDefault="002079E1" w:rsidP="005D0C9E">
      <w:pPr>
        <w:ind w:left="720"/>
      </w:pPr>
      <w:r>
        <w:t>(b) submit papers to the General Assembly;</w:t>
      </w:r>
    </w:p>
    <w:p w:rsidR="002079E1" w:rsidRDefault="002079E1" w:rsidP="005D0C9E">
      <w:pPr>
        <w:ind w:left="720"/>
      </w:pPr>
      <w:r>
        <w:t>(c) propose resolutions at the General Assembly;</w:t>
      </w:r>
    </w:p>
    <w:p w:rsidR="002079E1" w:rsidRDefault="002079E1" w:rsidP="005D0C9E">
      <w:pPr>
        <w:ind w:left="720"/>
      </w:pPr>
      <w:r>
        <w:t>(d) vote on any issue put to the General Assembly; and</w:t>
      </w:r>
    </w:p>
    <w:p w:rsidR="002079E1" w:rsidRDefault="002079E1" w:rsidP="005D0C9E">
      <w:pPr>
        <w:ind w:left="720"/>
      </w:pPr>
      <w:r>
        <w:t>(e) recommend to the Executive Committee candidates for committee membership; and</w:t>
      </w:r>
    </w:p>
    <w:p w:rsidR="002079E1" w:rsidRDefault="002079E1" w:rsidP="005D0C9E">
      <w:pPr>
        <w:ind w:left="720"/>
      </w:pPr>
      <w:r>
        <w:t>(f) be represented on the Executive Committee.</w:t>
      </w:r>
    </w:p>
    <w:p w:rsidR="002079E1" w:rsidRDefault="002079E1" w:rsidP="005D0C9E">
      <w:r>
        <w:t>4.2.2 Full Members have the responsibility to:</w:t>
      </w:r>
    </w:p>
    <w:p w:rsidR="002079E1" w:rsidRDefault="002079E1" w:rsidP="005D0C9E">
      <w:pPr>
        <w:ind w:left="720"/>
      </w:pPr>
      <w:r>
        <w:t>(a) pay the required annual membership fee by the due date;</w:t>
      </w:r>
    </w:p>
    <w:p w:rsidR="002079E1" w:rsidRDefault="002079E1" w:rsidP="005D0C9E">
      <w:pPr>
        <w:ind w:left="720"/>
      </w:pPr>
      <w:r>
        <w:t>(b) submit the names of their delegations to the General Assembly to the President by the due date; and</w:t>
      </w:r>
    </w:p>
    <w:p w:rsidR="002079E1" w:rsidRDefault="002079E1" w:rsidP="005D0C9E">
      <w:pPr>
        <w:ind w:left="720"/>
      </w:pPr>
      <w:r>
        <w:t>(c) pay all costs of their delegates to participate in the General Assembly.</w:t>
      </w:r>
    </w:p>
    <w:p w:rsidR="005D0C9E" w:rsidRDefault="005D0C9E" w:rsidP="005D0C9E"/>
    <w:p w:rsidR="005670FA" w:rsidRDefault="005670FA" w:rsidP="005D0C9E">
      <w:r>
        <w:t xml:space="preserve">As of 2016, the annual subscription fee for Full Membership of ICEB is US$500, </w:t>
      </w:r>
      <w:r w:rsidR="005D0C9E">
        <w:t>payable on the 1</w:t>
      </w:r>
      <w:r w:rsidR="005D0C9E" w:rsidRPr="005D0C9E">
        <w:rPr>
          <w:vertAlign w:val="superscript"/>
        </w:rPr>
        <w:t>st</w:t>
      </w:r>
      <w:r w:rsidR="00AF5FC7">
        <w:t xml:space="preserve"> of January each year.</w:t>
      </w:r>
    </w:p>
    <w:p w:rsidR="00AF5FC7" w:rsidRDefault="00AF5FC7" w:rsidP="005D0C9E">
      <w:r>
        <w:t>Part</w:t>
      </w:r>
      <w:r w:rsidR="002A786D">
        <w:t>ial</w:t>
      </w:r>
      <w:r>
        <w:t xml:space="preserve"> fees can be negotiated </w:t>
      </w:r>
      <w:r w:rsidR="002A786D">
        <w:t>until 1 January the following year for</w:t>
      </w:r>
      <w:r>
        <w:t xml:space="preserve"> members joining mid-year. </w:t>
      </w:r>
    </w:p>
    <w:p w:rsidR="002A786D" w:rsidRDefault="002A786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5670FA" w:rsidRDefault="00AF5FC7" w:rsidP="002A786D">
      <w:pPr>
        <w:pStyle w:val="Heading1"/>
      </w:pPr>
      <w:r>
        <w:lastRenderedPageBreak/>
        <w:t>About you</w:t>
      </w:r>
      <w:r w:rsidR="00FC17E3">
        <w:t>r Braille Authority</w:t>
      </w:r>
    </w:p>
    <w:p w:rsidR="00AF5FC7" w:rsidRDefault="00AF5FC7" w:rsidP="00C44EF2">
      <w:pPr>
        <w:pStyle w:val="ListParagraph"/>
        <w:numPr>
          <w:ilvl w:val="0"/>
          <w:numId w:val="16"/>
        </w:numPr>
      </w:pPr>
      <w:r>
        <w:t xml:space="preserve">Please outline the structure, role and mission of your braille standards-setting body. </w:t>
      </w:r>
      <w:r w:rsidR="004E13DE">
        <w:t xml:space="preserve">What type of organisation is it? E.g. Government sponsored, not-for-profit, etc. </w:t>
      </w:r>
    </w:p>
    <w:p w:rsidR="00C44EF2" w:rsidRDefault="00C44EF2" w:rsidP="00C44EF2"/>
    <w:p w:rsidR="00C44EF2" w:rsidRDefault="00C44EF2" w:rsidP="00C44EF2"/>
    <w:p w:rsidR="00AF5FC7" w:rsidRDefault="00AF5FC7" w:rsidP="00C44EF2">
      <w:pPr>
        <w:pStyle w:val="ListParagraph"/>
        <w:numPr>
          <w:ilvl w:val="0"/>
          <w:numId w:val="16"/>
        </w:numPr>
      </w:pPr>
      <w:r>
        <w:t xml:space="preserve">Why are you interested in joining ICEB? </w:t>
      </w:r>
    </w:p>
    <w:p w:rsidR="00C44EF2" w:rsidRDefault="00C44EF2" w:rsidP="00C44EF2"/>
    <w:p w:rsidR="00C44EF2" w:rsidRDefault="00C44EF2" w:rsidP="00C44EF2"/>
    <w:p w:rsidR="00AF5FC7" w:rsidRDefault="00AF5FC7" w:rsidP="002A786D">
      <w:pPr>
        <w:pStyle w:val="Heading2"/>
      </w:pPr>
      <w:r>
        <w:t>Contact details</w:t>
      </w:r>
    </w:p>
    <w:p w:rsidR="00AF5FC7" w:rsidRPr="00C44EF2" w:rsidRDefault="00AF5FC7" w:rsidP="00AF5FC7">
      <w:pPr>
        <w:rPr>
          <w:b/>
        </w:rPr>
      </w:pPr>
      <w:r w:rsidRPr="00C44EF2">
        <w:rPr>
          <w:b/>
        </w:rPr>
        <w:t>Braille authority or standards-setting body</w:t>
      </w:r>
    </w:p>
    <w:p w:rsidR="00AF5FC7" w:rsidRDefault="00AF5FC7" w:rsidP="00AF5FC7">
      <w:r>
        <w:t>Name:</w:t>
      </w:r>
      <w:r w:rsidR="00C44EF2">
        <w:t xml:space="preserve">     </w:t>
      </w:r>
    </w:p>
    <w:p w:rsidR="00AF5FC7" w:rsidRDefault="00AF5FC7" w:rsidP="00AF5FC7">
      <w:r>
        <w:t>Website:</w:t>
      </w:r>
      <w:r w:rsidR="00C44EF2">
        <w:t xml:space="preserve">    </w:t>
      </w:r>
    </w:p>
    <w:p w:rsidR="00AF5FC7" w:rsidRDefault="00AF5FC7" w:rsidP="00AF5FC7">
      <w:r>
        <w:t xml:space="preserve">Email: </w:t>
      </w:r>
      <w:r w:rsidR="00C44EF2">
        <w:t xml:space="preserve">    </w:t>
      </w:r>
    </w:p>
    <w:p w:rsidR="004E13DE" w:rsidRDefault="004E13DE" w:rsidP="00AF5FC7">
      <w:r>
        <w:t>Address:</w:t>
      </w:r>
      <w:r w:rsidR="00C44EF2">
        <w:t xml:space="preserve">    </w:t>
      </w:r>
    </w:p>
    <w:p w:rsidR="00AF5FC7" w:rsidRDefault="00AF5FC7" w:rsidP="00AF5FC7"/>
    <w:p w:rsidR="00AF5FC7" w:rsidRPr="00C44EF2" w:rsidRDefault="00AF5FC7" w:rsidP="00AF5FC7">
      <w:pPr>
        <w:rPr>
          <w:b/>
        </w:rPr>
      </w:pPr>
      <w:r w:rsidRPr="00C44EF2">
        <w:rPr>
          <w:b/>
        </w:rPr>
        <w:t>Contact person 1</w:t>
      </w:r>
    </w:p>
    <w:p w:rsidR="00AF5FC7" w:rsidRDefault="00AF5FC7" w:rsidP="00AF5FC7">
      <w:r>
        <w:t>Name:</w:t>
      </w:r>
      <w:r w:rsidR="00C44EF2">
        <w:t xml:space="preserve">    </w:t>
      </w:r>
    </w:p>
    <w:p w:rsidR="00AF5FC7" w:rsidRDefault="00AF5FC7" w:rsidP="00AF5FC7">
      <w:r>
        <w:t xml:space="preserve">Email: </w:t>
      </w:r>
      <w:r w:rsidR="00C44EF2">
        <w:t xml:space="preserve">    </w:t>
      </w:r>
    </w:p>
    <w:p w:rsidR="004E13DE" w:rsidRDefault="004E13DE" w:rsidP="004E13DE">
      <w:r>
        <w:t xml:space="preserve">Address: </w:t>
      </w:r>
      <w:r w:rsidR="00C44EF2">
        <w:t xml:space="preserve">    </w:t>
      </w:r>
    </w:p>
    <w:p w:rsidR="00AF5FC7" w:rsidRDefault="00AF5FC7" w:rsidP="00AF5FC7">
      <w:r>
        <w:t xml:space="preserve">Phone: </w:t>
      </w:r>
      <w:r w:rsidR="00C44EF2">
        <w:t xml:space="preserve">    </w:t>
      </w:r>
    </w:p>
    <w:p w:rsidR="00AF5FC7" w:rsidRDefault="00AF5FC7" w:rsidP="00AF5FC7"/>
    <w:p w:rsidR="00AF5FC7" w:rsidRPr="00C44EF2" w:rsidRDefault="00AF5FC7" w:rsidP="00AF5FC7">
      <w:pPr>
        <w:rPr>
          <w:b/>
        </w:rPr>
      </w:pPr>
      <w:r w:rsidRPr="00C44EF2">
        <w:rPr>
          <w:b/>
        </w:rPr>
        <w:t>Contact person 2</w:t>
      </w:r>
    </w:p>
    <w:p w:rsidR="00AF5FC7" w:rsidRDefault="00AF5FC7" w:rsidP="00AF5FC7">
      <w:r>
        <w:t xml:space="preserve">Name: </w:t>
      </w:r>
      <w:r w:rsidR="00C44EF2">
        <w:t xml:space="preserve">    </w:t>
      </w:r>
    </w:p>
    <w:p w:rsidR="00AF5FC7" w:rsidRDefault="00AF5FC7" w:rsidP="00AF5FC7">
      <w:r>
        <w:t>Email</w:t>
      </w:r>
      <w:r w:rsidR="00C44EF2">
        <w:t xml:space="preserve">:     </w:t>
      </w:r>
    </w:p>
    <w:p w:rsidR="00ED3FCE" w:rsidRDefault="00ED3FCE" w:rsidP="00ED3FCE">
      <w:r>
        <w:t xml:space="preserve">Address:     </w:t>
      </w:r>
    </w:p>
    <w:p w:rsidR="00AF5FC7" w:rsidRDefault="00AF5FC7" w:rsidP="00AF5FC7">
      <w:r>
        <w:t xml:space="preserve">Phone: </w:t>
      </w:r>
      <w:r w:rsidR="00C44EF2">
        <w:t xml:space="preserve">    </w:t>
      </w:r>
    </w:p>
    <w:p w:rsidR="00A6479C" w:rsidRDefault="00A6479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5670FA" w:rsidRDefault="005670FA" w:rsidP="002A786D">
      <w:pPr>
        <w:pStyle w:val="Heading1"/>
      </w:pPr>
      <w:r>
        <w:lastRenderedPageBreak/>
        <w:t>Declaration</w:t>
      </w:r>
    </w:p>
    <w:p w:rsidR="005670FA" w:rsidRDefault="005D0C9E" w:rsidP="005670FA">
      <w:r>
        <w:t>We</w:t>
      </w:r>
      <w:r w:rsidR="005670FA">
        <w:t xml:space="preserve"> hereby certify that </w:t>
      </w:r>
      <w:r w:rsidR="000D066C">
        <w:t xml:space="preserve">                                [</w:t>
      </w:r>
      <w:r w:rsidR="000D066C" w:rsidRPr="000D066C">
        <w:rPr>
          <w:i/>
        </w:rPr>
        <w:t>organisation name</w:t>
      </w:r>
      <w:r w:rsidR="000D066C">
        <w:t>]</w:t>
      </w:r>
      <w:r w:rsidR="005670FA">
        <w:t xml:space="preserve"> is responsible for setting and/or administering English language braille standards in </w:t>
      </w:r>
      <w:r w:rsidR="000D066C">
        <w:t xml:space="preserve">                                       [</w:t>
      </w:r>
      <w:r w:rsidR="005670FA" w:rsidRPr="000D066C">
        <w:rPr>
          <w:i/>
        </w:rPr>
        <w:t>country</w:t>
      </w:r>
      <w:r w:rsidR="000D066C" w:rsidRPr="000D066C">
        <w:rPr>
          <w:i/>
        </w:rPr>
        <w:t>/countries</w:t>
      </w:r>
      <w:r w:rsidR="000D066C">
        <w:t>]</w:t>
      </w:r>
      <w:r w:rsidR="005670FA">
        <w:t xml:space="preserve">. </w:t>
      </w:r>
    </w:p>
    <w:p w:rsidR="004E13DE" w:rsidRDefault="004E13DE" w:rsidP="004E13DE">
      <w:r>
        <w:t xml:space="preserve">We hereby declare that we are authorized to act on behalf of </w:t>
      </w:r>
      <w:r w:rsidR="000D066C">
        <w:t xml:space="preserve">                                 [</w:t>
      </w:r>
      <w:r w:rsidR="000D066C" w:rsidRPr="000D066C">
        <w:rPr>
          <w:i/>
        </w:rPr>
        <w:t>organisation name</w:t>
      </w:r>
      <w:r w:rsidR="000D066C">
        <w:t>]</w:t>
      </w:r>
      <w:r>
        <w:t xml:space="preserve">. </w:t>
      </w:r>
    </w:p>
    <w:p w:rsidR="005670FA" w:rsidRDefault="004E13DE" w:rsidP="005670FA">
      <w:r>
        <w:t>We</w:t>
      </w:r>
      <w:r w:rsidR="005670FA">
        <w:t xml:space="preserve"> hereby apply for </w:t>
      </w:r>
      <w:r w:rsidR="005D0C9E">
        <w:t>Full M</w:t>
      </w:r>
      <w:r w:rsidR="005670FA">
        <w:t xml:space="preserve">embership of the International Council on English Braille on behalf of </w:t>
      </w:r>
      <w:r w:rsidR="000D066C">
        <w:t xml:space="preserve">                                     [</w:t>
      </w:r>
      <w:r w:rsidRPr="000D066C">
        <w:rPr>
          <w:i/>
        </w:rPr>
        <w:t>country/countries</w:t>
      </w:r>
      <w:r w:rsidR="000D066C">
        <w:t>]</w:t>
      </w:r>
      <w:r>
        <w:t>.</w:t>
      </w:r>
    </w:p>
    <w:p w:rsidR="005670FA" w:rsidRDefault="005670FA" w:rsidP="005670FA">
      <w:r>
        <w:t xml:space="preserve">We hereby state our willingness to abide by the Constitution, Bylaws and Policies of the International Council on English Braille, as given at </w:t>
      </w:r>
      <w:hyperlink r:id="rId6" w:history="1">
        <w:r w:rsidRPr="006A103F">
          <w:rPr>
            <w:rStyle w:val="Hyperlink"/>
          </w:rPr>
          <w:t>http://iceb.org</w:t>
        </w:r>
      </w:hyperlink>
      <w:r>
        <w:t xml:space="preserve">. </w:t>
      </w:r>
    </w:p>
    <w:p w:rsidR="004E13DE" w:rsidRDefault="004E13DE" w:rsidP="005670FA">
      <w:r>
        <w:t>We</w:t>
      </w:r>
      <w:r w:rsidR="00A6479C">
        <w:t xml:space="preserve"> hereby affirm our ability to pay the costs involved in ICEB membership, i.e. annual fees and participation at ICEB General Assemblies and mid-term meetings. </w:t>
      </w:r>
    </w:p>
    <w:p w:rsidR="005670FA" w:rsidRDefault="005D0C9E" w:rsidP="005670FA">
      <w:r>
        <w:t xml:space="preserve">Two signatures are required. </w:t>
      </w:r>
    </w:p>
    <w:p w:rsidR="00C44EF2" w:rsidRDefault="00C44EF2" w:rsidP="006656AF">
      <w:pPr>
        <w:spacing w:line="360" w:lineRule="auto"/>
      </w:pPr>
      <w:r>
        <w:t xml:space="preserve">Signature: </w:t>
      </w:r>
    </w:p>
    <w:p w:rsidR="00C44EF2" w:rsidRDefault="00C44EF2" w:rsidP="006656AF">
      <w:pPr>
        <w:spacing w:line="360" w:lineRule="auto"/>
      </w:pPr>
      <w:r>
        <w:t xml:space="preserve">Name: </w:t>
      </w:r>
    </w:p>
    <w:p w:rsidR="00C44EF2" w:rsidRDefault="00C44EF2" w:rsidP="006656AF">
      <w:pPr>
        <w:spacing w:line="360" w:lineRule="auto"/>
      </w:pPr>
      <w:r>
        <w:t xml:space="preserve">Position: </w:t>
      </w:r>
    </w:p>
    <w:p w:rsidR="00C44EF2" w:rsidRDefault="00C44EF2" w:rsidP="006656AF">
      <w:pPr>
        <w:spacing w:line="360" w:lineRule="auto"/>
      </w:pPr>
      <w:r>
        <w:t xml:space="preserve">Date: </w:t>
      </w:r>
    </w:p>
    <w:p w:rsidR="00C44EF2" w:rsidRDefault="00C44EF2" w:rsidP="006656AF">
      <w:pPr>
        <w:spacing w:line="360" w:lineRule="auto"/>
      </w:pPr>
    </w:p>
    <w:p w:rsidR="00C44EF2" w:rsidRDefault="00C44EF2" w:rsidP="006656AF">
      <w:pPr>
        <w:spacing w:line="360" w:lineRule="auto"/>
      </w:pPr>
      <w:r>
        <w:t xml:space="preserve">Signature: </w:t>
      </w:r>
    </w:p>
    <w:p w:rsidR="00C44EF2" w:rsidRDefault="00C44EF2" w:rsidP="006656AF">
      <w:pPr>
        <w:spacing w:line="360" w:lineRule="auto"/>
      </w:pPr>
      <w:r>
        <w:t xml:space="preserve">Name: </w:t>
      </w:r>
    </w:p>
    <w:p w:rsidR="00C44EF2" w:rsidRDefault="00C44EF2" w:rsidP="006656AF">
      <w:pPr>
        <w:spacing w:line="360" w:lineRule="auto"/>
      </w:pPr>
      <w:r>
        <w:t xml:space="preserve">Position: </w:t>
      </w:r>
    </w:p>
    <w:p w:rsidR="00C44EF2" w:rsidRDefault="00C44EF2" w:rsidP="006656AF">
      <w:pPr>
        <w:spacing w:line="360" w:lineRule="auto"/>
      </w:pPr>
      <w:r>
        <w:t xml:space="preserve">Date: </w:t>
      </w:r>
    </w:p>
    <w:sectPr w:rsidR="00C44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F4E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AE4C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B230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006B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F61B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FCAA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68C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4CDE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E85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D84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887BFD"/>
    <w:multiLevelType w:val="hybridMultilevel"/>
    <w:tmpl w:val="79C87204"/>
    <w:lvl w:ilvl="0" w:tplc="9416B1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43AB4"/>
    <w:multiLevelType w:val="hybridMultilevel"/>
    <w:tmpl w:val="7194C864"/>
    <w:lvl w:ilvl="0" w:tplc="45A2C22A">
      <w:start w:val="3"/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C1E1F"/>
    <w:multiLevelType w:val="hybridMultilevel"/>
    <w:tmpl w:val="443E82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36E44"/>
    <w:multiLevelType w:val="hybridMultilevel"/>
    <w:tmpl w:val="E21CDC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2339E"/>
    <w:multiLevelType w:val="hybridMultilevel"/>
    <w:tmpl w:val="F6720534"/>
    <w:lvl w:ilvl="0" w:tplc="877C03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7059A"/>
    <w:multiLevelType w:val="hybridMultilevel"/>
    <w:tmpl w:val="8E166B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11268"/>
    <w:multiLevelType w:val="hybridMultilevel"/>
    <w:tmpl w:val="2D78B18C"/>
    <w:lvl w:ilvl="0" w:tplc="EDB289A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9958508">
    <w:abstractNumId w:val="9"/>
  </w:num>
  <w:num w:numId="2" w16cid:durableId="1441102698">
    <w:abstractNumId w:val="7"/>
  </w:num>
  <w:num w:numId="3" w16cid:durableId="1781803022">
    <w:abstractNumId w:val="6"/>
  </w:num>
  <w:num w:numId="4" w16cid:durableId="2061051157">
    <w:abstractNumId w:val="5"/>
  </w:num>
  <w:num w:numId="5" w16cid:durableId="1972442312">
    <w:abstractNumId w:val="4"/>
  </w:num>
  <w:num w:numId="6" w16cid:durableId="792752634">
    <w:abstractNumId w:val="8"/>
  </w:num>
  <w:num w:numId="7" w16cid:durableId="1991713116">
    <w:abstractNumId w:val="3"/>
  </w:num>
  <w:num w:numId="8" w16cid:durableId="283731226">
    <w:abstractNumId w:val="2"/>
  </w:num>
  <w:num w:numId="9" w16cid:durableId="853567300">
    <w:abstractNumId w:val="1"/>
  </w:num>
  <w:num w:numId="10" w16cid:durableId="1572885510">
    <w:abstractNumId w:val="0"/>
  </w:num>
  <w:num w:numId="11" w16cid:durableId="1376466406">
    <w:abstractNumId w:val="14"/>
  </w:num>
  <w:num w:numId="12" w16cid:durableId="739014962">
    <w:abstractNumId w:val="16"/>
  </w:num>
  <w:num w:numId="13" w16cid:durableId="1697079184">
    <w:abstractNumId w:val="15"/>
  </w:num>
  <w:num w:numId="14" w16cid:durableId="1099528206">
    <w:abstractNumId w:val="10"/>
  </w:num>
  <w:num w:numId="15" w16cid:durableId="1276213416">
    <w:abstractNumId w:val="11"/>
  </w:num>
  <w:num w:numId="16" w16cid:durableId="302463230">
    <w:abstractNumId w:val="12"/>
  </w:num>
  <w:num w:numId="17" w16cid:durableId="12358227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CAF"/>
    <w:rsid w:val="000D066C"/>
    <w:rsid w:val="002079E1"/>
    <w:rsid w:val="002A786D"/>
    <w:rsid w:val="004237FB"/>
    <w:rsid w:val="004E13DE"/>
    <w:rsid w:val="00527CAF"/>
    <w:rsid w:val="005670FA"/>
    <w:rsid w:val="005D0C9E"/>
    <w:rsid w:val="0066205F"/>
    <w:rsid w:val="006656AF"/>
    <w:rsid w:val="00671D65"/>
    <w:rsid w:val="00867012"/>
    <w:rsid w:val="009A5D73"/>
    <w:rsid w:val="009E2BF8"/>
    <w:rsid w:val="00A6479C"/>
    <w:rsid w:val="00AF5FC7"/>
    <w:rsid w:val="00C17E58"/>
    <w:rsid w:val="00C44EF2"/>
    <w:rsid w:val="00D1680A"/>
    <w:rsid w:val="00ED3FCE"/>
    <w:rsid w:val="00FC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271C"/>
  <w15:chartTrackingRefBased/>
  <w15:docId w15:val="{AAB53D12-643B-4513-ADAD-55036600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C9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D6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65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5F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D65"/>
    <w:rPr>
      <w:rFonts w:eastAsiaTheme="majorEastAsia" w:cstheme="majorBidi"/>
      <w:b/>
      <w:color w:val="000000" w:themeColor="tex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17E5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07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079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HTMLAcronym">
    <w:name w:val="HTML Acronym"/>
    <w:basedOn w:val="DefaultParagraphFont"/>
    <w:uiPriority w:val="99"/>
    <w:semiHidden/>
    <w:unhideWhenUsed/>
    <w:rsid w:val="002079E1"/>
  </w:style>
  <w:style w:type="character" w:customStyle="1" w:styleId="Heading2Char">
    <w:name w:val="Heading 2 Char"/>
    <w:basedOn w:val="DefaultParagraphFont"/>
    <w:link w:val="Heading2"/>
    <w:uiPriority w:val="9"/>
    <w:rsid w:val="00671D65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5F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ceb.org" TargetMode="External"/><Relationship Id="rId5" Type="http://schemas.openxmlformats.org/officeDocument/2006/relationships/hyperlink" Target="mailto:info@ice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Holloway</dc:creator>
  <cp:keywords/>
  <dc:description/>
  <cp:lastModifiedBy>Judith Dixon</cp:lastModifiedBy>
  <cp:revision>5</cp:revision>
  <dcterms:created xsi:type="dcterms:W3CDTF">2019-02-27T11:15:00Z</dcterms:created>
  <dcterms:modified xsi:type="dcterms:W3CDTF">2023-03-13T23:25:00Z</dcterms:modified>
</cp:coreProperties>
</file>